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7EE" w:rsidRDefault="00AA27EE" w:rsidP="00AA27EE"/>
    <w:p w:rsidR="00AA27EE" w:rsidRDefault="00AA27EE" w:rsidP="00AA27EE"/>
    <w:p w:rsidR="00AA27EE" w:rsidRDefault="00AA27EE" w:rsidP="00AA27EE">
      <w:pPr>
        <w:rPr>
          <w:sz w:val="20"/>
          <w:szCs w:val="20"/>
        </w:rPr>
      </w:pPr>
      <w:r>
        <w:t xml:space="preserve">                                                                                                     </w:t>
      </w:r>
      <w:r>
        <w:rPr>
          <w:sz w:val="20"/>
          <w:szCs w:val="20"/>
        </w:rPr>
        <w:t>Załącznik Nr 4</w:t>
      </w:r>
    </w:p>
    <w:p w:rsidR="00AA27EE" w:rsidRDefault="00AA27EE" w:rsidP="00AA27EE">
      <w:r>
        <w:t xml:space="preserve">                                                                                                     </w:t>
      </w:r>
      <w:r>
        <w:rPr>
          <w:sz w:val="20"/>
          <w:szCs w:val="20"/>
        </w:rPr>
        <w:t>do Uchwały Nr V/23/20</w:t>
      </w:r>
      <w:r>
        <w:t xml:space="preserve">11                                                                                                                     </w:t>
      </w:r>
    </w:p>
    <w:p w:rsidR="00AA27EE" w:rsidRDefault="00AA27EE" w:rsidP="00AA27EE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</w:rPr>
        <w:t xml:space="preserve">                                    Rady Gminy i Miasta Szadek</w:t>
      </w:r>
    </w:p>
    <w:p w:rsidR="00AA27EE" w:rsidRDefault="00AA27EE" w:rsidP="00AA27EE">
      <w:pPr>
        <w:rPr>
          <w:sz w:val="20"/>
        </w:rPr>
      </w:pPr>
      <w:r>
        <w:rPr>
          <w:sz w:val="20"/>
        </w:rPr>
        <w:t xml:space="preserve">                                                           </w:t>
      </w:r>
      <w:r>
        <w:rPr>
          <w:sz w:val="20"/>
        </w:rPr>
        <w:tab/>
        <w:t xml:space="preserve">                                                   z dnia 09 lutego 2011 roku</w:t>
      </w:r>
    </w:p>
    <w:p w:rsidR="00AA27EE" w:rsidRDefault="00AA27EE" w:rsidP="00AA27EE"/>
    <w:p w:rsidR="00AA27EE" w:rsidRDefault="00AA27EE" w:rsidP="00AA27EE">
      <w:pPr>
        <w:rPr>
          <w:b/>
          <w:bCs/>
        </w:rPr>
      </w:pPr>
      <w:r>
        <w:rPr>
          <w:b/>
          <w:bCs/>
        </w:rPr>
        <w:t xml:space="preserve">Plan finansowy związany z realizacją programu profilaktyki                   </w:t>
      </w:r>
    </w:p>
    <w:p w:rsidR="00AA27EE" w:rsidRDefault="00AA27EE" w:rsidP="00AA27EE">
      <w:pPr>
        <w:pStyle w:val="Tekstpodstawowy"/>
        <w:rPr>
          <w:b/>
          <w:bCs/>
        </w:rPr>
      </w:pPr>
      <w:r>
        <w:rPr>
          <w:b/>
          <w:bCs/>
        </w:rPr>
        <w:t xml:space="preserve">i rozwiązywania problemów alkoholowych na rok 2011    </w:t>
      </w:r>
    </w:p>
    <w:p w:rsidR="00AA27EE" w:rsidRDefault="00AA27EE" w:rsidP="00AA27EE">
      <w:pPr>
        <w:rPr>
          <w:b/>
          <w:bCs/>
        </w:rPr>
      </w:pPr>
    </w:p>
    <w:p w:rsidR="00AA27EE" w:rsidRDefault="00AA27EE" w:rsidP="00AA27EE"/>
    <w:p w:rsidR="00AA27EE" w:rsidRDefault="00AA27EE" w:rsidP="00AA27EE">
      <w:pPr>
        <w:rPr>
          <w:b/>
          <w:bCs/>
        </w:rPr>
      </w:pPr>
      <w:r>
        <w:rPr>
          <w:b/>
          <w:bCs/>
        </w:rPr>
        <w:t>Dział 851 Ochrona Zdrowia</w:t>
      </w:r>
    </w:p>
    <w:p w:rsidR="00AA27EE" w:rsidRDefault="00AA27EE" w:rsidP="00AA27EE">
      <w:pPr>
        <w:rPr>
          <w:b/>
          <w:bCs/>
        </w:rPr>
      </w:pPr>
      <w:r>
        <w:rPr>
          <w:b/>
          <w:bCs/>
        </w:rPr>
        <w:t>Rozdział 85154 Przeciwdziałanie alkoholizmowi</w:t>
      </w:r>
    </w:p>
    <w:p w:rsidR="00AA27EE" w:rsidRDefault="00AA27EE" w:rsidP="00AA27EE"/>
    <w:p w:rsidR="00AA27EE" w:rsidRDefault="00AA27EE" w:rsidP="00AA27EE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Plan na 2011 rok</w:t>
      </w:r>
    </w:p>
    <w:p w:rsidR="00AA27EE" w:rsidRDefault="00AA27EE" w:rsidP="00AA27EE"/>
    <w:p w:rsidR="00AA27EE" w:rsidRDefault="00AA27EE" w:rsidP="00AA27EE">
      <w:pPr>
        <w:rPr>
          <w:b/>
        </w:rPr>
      </w:pPr>
      <w:r>
        <w:rPr>
          <w:b/>
        </w:rPr>
        <w:t>1/ Dochody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55.000,00</w:t>
      </w:r>
    </w:p>
    <w:p w:rsidR="00AA27EE" w:rsidRDefault="00AA27EE" w:rsidP="00AA27EE">
      <w:r>
        <w:t>w tym: wpływy z opłat za zezwolenia na sprzedaż</w:t>
      </w:r>
    </w:p>
    <w:p w:rsidR="00AA27EE" w:rsidRDefault="00AA27EE" w:rsidP="00AA27EE">
      <w:r>
        <w:tab/>
        <w:t xml:space="preserve"> napojów alkoholowych                                                  55.000,00</w:t>
      </w:r>
    </w:p>
    <w:p w:rsidR="00AA27EE" w:rsidRDefault="00AA27EE" w:rsidP="00AA27EE"/>
    <w:p w:rsidR="00AA27EE" w:rsidRDefault="00AA27EE" w:rsidP="00AA27EE">
      <w:pPr>
        <w:rPr>
          <w:b/>
        </w:rPr>
      </w:pPr>
      <w:r>
        <w:rPr>
          <w:b/>
        </w:rPr>
        <w:t xml:space="preserve">2/ Wydatki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55.000,00</w:t>
      </w:r>
    </w:p>
    <w:p w:rsidR="00AA27EE" w:rsidRDefault="00AA27EE" w:rsidP="00AA27EE">
      <w:r>
        <w:t>w tym: wydatki na wynagrodzenia składki</w:t>
      </w:r>
    </w:p>
    <w:p w:rsidR="00AA27EE" w:rsidRDefault="00AA27EE" w:rsidP="00AA27EE">
      <w:r>
        <w:t xml:space="preserve">            od nich naliczane                                                             41.500.00</w:t>
      </w:r>
    </w:p>
    <w:p w:rsidR="00AA27EE" w:rsidRDefault="00AA27EE" w:rsidP="00AA27EE">
      <w:r>
        <w:t xml:space="preserve">            wydatki związane z realizacją</w:t>
      </w:r>
    </w:p>
    <w:p w:rsidR="00AA27EE" w:rsidRDefault="00AA27EE" w:rsidP="00AA27EE">
      <w:r>
        <w:t xml:space="preserve">            zadań statutowych jednostek                                           13.500,00</w:t>
      </w:r>
    </w:p>
    <w:p w:rsidR="00AA27EE" w:rsidRDefault="00AA27EE" w:rsidP="00AA27EE">
      <w:r>
        <w:t>z tego:</w:t>
      </w:r>
    </w:p>
    <w:p w:rsidR="00AA27EE" w:rsidRDefault="00AA27EE" w:rsidP="00AA27EE"/>
    <w:p w:rsidR="00AA27EE" w:rsidRDefault="00AA27EE" w:rsidP="00AA27EE">
      <w:r>
        <w:t xml:space="preserve"> 1/ Koszty za sporządzanie opinii przez lekarzy biegłych            5.900,00</w:t>
      </w:r>
    </w:p>
    <w:p w:rsidR="00AA27EE" w:rsidRDefault="00AA27EE" w:rsidP="00AA27EE">
      <w:r>
        <w:t xml:space="preserve">    oraz za porady psychologa udzielane rodzinom </w:t>
      </w:r>
    </w:p>
    <w:p w:rsidR="00AA27EE" w:rsidRDefault="00AA27EE" w:rsidP="00AA27EE">
      <w:r>
        <w:t xml:space="preserve">    u których występuje problem alkoholowy</w:t>
      </w:r>
    </w:p>
    <w:p w:rsidR="00AA27EE" w:rsidRDefault="00AA27EE" w:rsidP="00AA27EE">
      <w:r>
        <w:t>2/ Realizacja programów profilaktycznych, imprez                     5.000,00</w:t>
      </w:r>
    </w:p>
    <w:p w:rsidR="00AA27EE" w:rsidRDefault="00AA27EE" w:rsidP="00AA27EE">
      <w:r>
        <w:t xml:space="preserve">    kulturalnych podczas których realizowane są programy</w:t>
      </w:r>
    </w:p>
    <w:p w:rsidR="00AA27EE" w:rsidRDefault="00AA27EE" w:rsidP="00AA27EE">
      <w:r>
        <w:t xml:space="preserve">    profilaktyczne na temat środków psychotropowych</w:t>
      </w:r>
    </w:p>
    <w:p w:rsidR="00AA27EE" w:rsidRDefault="00AA27EE" w:rsidP="00AA27EE">
      <w:r>
        <w:t xml:space="preserve">    uzależnień i innych</w:t>
      </w:r>
    </w:p>
    <w:p w:rsidR="00AA27EE" w:rsidRDefault="00AA27EE" w:rsidP="00AA27EE">
      <w:r>
        <w:t>3/ Koszty prowadzenia świetlic środowiskowych                      36.500,00</w:t>
      </w:r>
    </w:p>
    <w:p w:rsidR="00AA27EE" w:rsidRDefault="00AA27EE" w:rsidP="00AA27EE">
      <w:r>
        <w:t>4/ Zakup ulotek, broszur, czasopism                                                300,00</w:t>
      </w:r>
    </w:p>
    <w:p w:rsidR="00AA27EE" w:rsidRDefault="00AA27EE" w:rsidP="00AA27EE">
      <w:r>
        <w:t xml:space="preserve"> 5/ Zakup sprzętu sportowego, gier do świetlic wiejskich            1.700,00</w:t>
      </w:r>
    </w:p>
    <w:p w:rsidR="00AA27EE" w:rsidRDefault="00AA27EE" w:rsidP="00AA27EE">
      <w:r>
        <w:t xml:space="preserve">    rozwijanie bazy sportowo - rekreacyjnej</w:t>
      </w:r>
    </w:p>
    <w:p w:rsidR="00AA27EE" w:rsidRDefault="00AA27EE" w:rsidP="00AA27EE">
      <w:r>
        <w:t>6/ Opłaty za szkolenia członków Komisji                                        600,00</w:t>
      </w:r>
    </w:p>
    <w:p w:rsidR="00AA27EE" w:rsidRDefault="00AA27EE" w:rsidP="00AA27EE">
      <w:r>
        <w:t>7/ Wynagrodzenia dla członków Komisji za                                 5.000,00</w:t>
      </w:r>
    </w:p>
    <w:p w:rsidR="00AA27EE" w:rsidRDefault="00AA27EE" w:rsidP="00AA27EE">
      <w:r>
        <w:t xml:space="preserve">     udział w posiedzeniu Komisji </w:t>
      </w:r>
    </w:p>
    <w:p w:rsidR="00AA27EE" w:rsidRDefault="00AA27EE" w:rsidP="00AA27EE"/>
    <w:p w:rsidR="00AA27EE" w:rsidRDefault="00AA27EE" w:rsidP="00AA27EE">
      <w:pPr>
        <w:pStyle w:val="Nagwek1"/>
        <w:tabs>
          <w:tab w:val="left" w:pos="0"/>
        </w:tabs>
      </w:pPr>
      <w:r>
        <w:t xml:space="preserve">         O g ó ł e m                                                                          55.000,00</w:t>
      </w:r>
    </w:p>
    <w:p w:rsidR="00AA27EE" w:rsidRDefault="00AA27EE" w:rsidP="00AA27EE"/>
    <w:p w:rsidR="00AA27EE" w:rsidRDefault="00AA27EE" w:rsidP="00AA27EE"/>
    <w:p w:rsidR="00AA27EE" w:rsidRDefault="00AA27EE" w:rsidP="00AA27EE"/>
    <w:p w:rsidR="00AA27EE" w:rsidRDefault="00AA27EE" w:rsidP="00AA27EE"/>
    <w:p w:rsidR="00AA27EE" w:rsidRDefault="00AA27EE" w:rsidP="00AA27EE"/>
    <w:p w:rsidR="00AA27EE" w:rsidRDefault="00AA27EE" w:rsidP="00AA27EE"/>
    <w:p w:rsidR="00383CB1" w:rsidRDefault="00383CB1"/>
    <w:sectPr w:rsidR="00383CB1" w:rsidSect="00383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A27EE"/>
    <w:rsid w:val="00383CB1"/>
    <w:rsid w:val="00AA27EE"/>
    <w:rsid w:val="00B237B9"/>
    <w:rsid w:val="00E23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7EE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A27EE"/>
    <w:pPr>
      <w:keepNext/>
      <w:numPr>
        <w:numId w:val="1"/>
      </w:numPr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C7"/>
    <w:pPr>
      <w:ind w:left="720"/>
      <w:contextualSpacing/>
    </w:pPr>
    <w:rPr>
      <w:rFonts w:eastAsia="Times New Roman"/>
    </w:rPr>
  </w:style>
  <w:style w:type="character" w:customStyle="1" w:styleId="Nagwek1Znak">
    <w:name w:val="Nagłówek 1 Znak"/>
    <w:basedOn w:val="Domylnaczcionkaakapitu"/>
    <w:link w:val="Nagwek1"/>
    <w:rsid w:val="00AA27EE"/>
    <w:rPr>
      <w:rFonts w:ascii="Times New Roman" w:eastAsia="Lucida Sans Unicode" w:hAnsi="Times New Roman"/>
      <w:b/>
      <w:kern w:val="1"/>
      <w:sz w:val="24"/>
    </w:rPr>
  </w:style>
  <w:style w:type="paragraph" w:styleId="Tekstpodstawowy">
    <w:name w:val="Body Text"/>
    <w:basedOn w:val="Normalny"/>
    <w:link w:val="TekstpodstawowyZnak"/>
    <w:semiHidden/>
    <w:rsid w:val="00AA27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A27EE"/>
    <w:rPr>
      <w:rFonts w:ascii="Times New Roman" w:eastAsia="Lucida Sans Unicode" w:hAnsi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pok5</dc:creator>
  <cp:keywords/>
  <dc:description/>
  <cp:lastModifiedBy>pok5</cp:lastModifiedBy>
  <cp:revision>1</cp:revision>
  <dcterms:created xsi:type="dcterms:W3CDTF">2011-09-13T10:26:00Z</dcterms:created>
  <dcterms:modified xsi:type="dcterms:W3CDTF">2011-09-13T10:26:00Z</dcterms:modified>
</cp:coreProperties>
</file>